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84650" w14:textId="1D9E6448" w:rsidR="006D2AD2" w:rsidRDefault="00807F47" w:rsidP="006D2AD2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080D6C">
        <w:rPr>
          <w:rFonts w:asciiTheme="minorHAnsi" w:hAnsiTheme="minorHAnsi" w:cstheme="minorHAnsi"/>
          <w:sz w:val="22"/>
          <w:szCs w:val="22"/>
          <w:lang w:val="en-US"/>
        </w:rPr>
        <w:t>3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April 2020</w:t>
      </w:r>
    </w:p>
    <w:p w14:paraId="3D05F4BB" w14:textId="77777777" w:rsidR="006D2AD2" w:rsidRPr="006D2AD2" w:rsidRDefault="006D2AD2" w:rsidP="006D2AD2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</w:p>
    <w:p w14:paraId="3F1E67EE" w14:textId="2744D9B2" w:rsidR="006D2AD2" w:rsidRDefault="006D2AD2" w:rsidP="00C56AFE">
      <w:pPr>
        <w:jc w:val="center"/>
        <w:rPr>
          <w:b/>
          <w:bCs/>
          <w:sz w:val="28"/>
          <w:szCs w:val="28"/>
          <w:lang w:val="en-US"/>
        </w:rPr>
      </w:pPr>
    </w:p>
    <w:p w14:paraId="17604973" w14:textId="77777777" w:rsidR="00215E6E" w:rsidRDefault="00215E6E" w:rsidP="00C56AFE">
      <w:pPr>
        <w:jc w:val="center"/>
        <w:rPr>
          <w:b/>
          <w:bCs/>
          <w:sz w:val="28"/>
          <w:szCs w:val="28"/>
          <w:lang w:val="en-US"/>
        </w:rPr>
      </w:pPr>
    </w:p>
    <w:p w14:paraId="15B0C7BF" w14:textId="0ED776F1" w:rsidR="00C56AFE" w:rsidRDefault="00C56AFE" w:rsidP="00C56AFE">
      <w:pPr>
        <w:jc w:val="center"/>
        <w:rPr>
          <w:b/>
          <w:bCs/>
          <w:sz w:val="28"/>
          <w:szCs w:val="28"/>
          <w:lang w:val="en-US"/>
        </w:rPr>
      </w:pPr>
      <w:r w:rsidRPr="000976A6">
        <w:rPr>
          <w:b/>
          <w:bCs/>
          <w:sz w:val="28"/>
          <w:szCs w:val="28"/>
          <w:lang w:val="en-US"/>
        </w:rPr>
        <w:t>Closure of places of worship and the offering of dana</w:t>
      </w:r>
    </w:p>
    <w:p w14:paraId="7AFAB41E" w14:textId="39AD64AA" w:rsidR="00653B08" w:rsidRPr="000976A6" w:rsidRDefault="00653B08" w:rsidP="00C56AFE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(Update)</w:t>
      </w:r>
    </w:p>
    <w:p w14:paraId="39EBB0BF" w14:textId="77777777" w:rsidR="00C56AFE" w:rsidRDefault="00C56AFE" w:rsidP="00C56AFE">
      <w:pPr>
        <w:rPr>
          <w:lang w:val="en-US"/>
        </w:rPr>
      </w:pPr>
    </w:p>
    <w:p w14:paraId="21E8585E" w14:textId="412121B8" w:rsidR="00C56AFE" w:rsidRDefault="00C56AFE" w:rsidP="00C56AFE">
      <w:pPr>
        <w:rPr>
          <w:rFonts w:asciiTheme="minorHAnsi" w:hAnsiTheme="minorHAnsi"/>
          <w:sz w:val="22"/>
          <w:szCs w:val="22"/>
          <w:lang w:val="en-US"/>
        </w:rPr>
      </w:pPr>
      <w:r w:rsidRPr="00C56AFE">
        <w:rPr>
          <w:rFonts w:asciiTheme="minorHAnsi" w:hAnsiTheme="minorHAnsi"/>
          <w:sz w:val="22"/>
          <w:szCs w:val="22"/>
          <w:lang w:val="en-US"/>
        </w:rPr>
        <w:t xml:space="preserve">Following the announcement from the Deputy Chief Health Officer, from noon 23rd March 2020 places of worship </w:t>
      </w:r>
      <w:r w:rsidR="00037FAC">
        <w:rPr>
          <w:rFonts w:asciiTheme="minorHAnsi" w:hAnsiTheme="minorHAnsi"/>
          <w:sz w:val="22"/>
          <w:szCs w:val="22"/>
          <w:lang w:val="en-US"/>
        </w:rPr>
        <w:t>are now closed</w:t>
      </w:r>
      <w:r w:rsidRPr="00C56AFE">
        <w:rPr>
          <w:rFonts w:asciiTheme="minorHAnsi" w:hAnsiTheme="minorHAnsi"/>
          <w:sz w:val="22"/>
          <w:szCs w:val="22"/>
          <w:lang w:val="en-US"/>
        </w:rPr>
        <w:t xml:space="preserve"> to the public.</w:t>
      </w:r>
      <w:r w:rsidR="00037FAC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6D2AD2">
        <w:rPr>
          <w:rFonts w:asciiTheme="minorHAnsi" w:hAnsiTheme="minorHAnsi"/>
          <w:sz w:val="22"/>
          <w:szCs w:val="22"/>
          <w:lang w:val="en-US"/>
        </w:rPr>
        <w:t xml:space="preserve">All Buddhist temples should now be acting in accordance with this directive. </w:t>
      </w:r>
    </w:p>
    <w:p w14:paraId="2F176B68" w14:textId="30804D46" w:rsidR="00DE5123" w:rsidRDefault="00DE5123" w:rsidP="00C56AFE">
      <w:pPr>
        <w:rPr>
          <w:rFonts w:asciiTheme="minorHAnsi" w:hAnsiTheme="minorHAnsi"/>
          <w:sz w:val="22"/>
          <w:szCs w:val="22"/>
          <w:lang w:val="en-US"/>
        </w:rPr>
      </w:pPr>
    </w:p>
    <w:p w14:paraId="2977F741" w14:textId="3A9828D1" w:rsidR="00DE5123" w:rsidRDefault="00DE5123" w:rsidP="00DE5123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  <w:lang w:val="en-US"/>
        </w:rPr>
        <w:t>T</w:t>
      </w:r>
      <w:r w:rsidRPr="00C56AFE">
        <w:rPr>
          <w:rFonts w:asciiTheme="minorHAnsi" w:hAnsiTheme="minorHAnsi"/>
          <w:b/>
          <w:bCs/>
          <w:sz w:val="22"/>
          <w:szCs w:val="22"/>
          <w:lang w:val="en-US"/>
        </w:rPr>
        <w:t xml:space="preserve">he offering of meals </w:t>
      </w:r>
      <w:r w:rsidRPr="00DE5123">
        <w:rPr>
          <w:rFonts w:asciiTheme="minorHAnsi" w:hAnsiTheme="minorHAnsi"/>
          <w:sz w:val="22"/>
          <w:szCs w:val="22"/>
          <w:lang w:val="en-US"/>
        </w:rPr>
        <w:t>through the practice of dana</w:t>
      </w:r>
      <w:r w:rsidR="00D546E6">
        <w:rPr>
          <w:rFonts w:asciiTheme="minorHAnsi" w:hAnsiTheme="minorHAnsi"/>
          <w:sz w:val="22"/>
          <w:szCs w:val="22"/>
          <w:lang w:val="en-US"/>
        </w:rPr>
        <w:t xml:space="preserve"> needs</w:t>
      </w:r>
      <w:r>
        <w:rPr>
          <w:rFonts w:asciiTheme="minorHAnsi" w:hAnsiTheme="minorHAnsi"/>
          <w:sz w:val="22"/>
          <w:szCs w:val="22"/>
          <w:lang w:val="en-US"/>
        </w:rPr>
        <w:t xml:space="preserve"> to change to comply with directive</w:t>
      </w:r>
      <w:r w:rsidR="00D546E6">
        <w:rPr>
          <w:rFonts w:asciiTheme="minorHAnsi" w:hAnsiTheme="minorHAnsi"/>
          <w:sz w:val="22"/>
          <w:szCs w:val="22"/>
          <w:lang w:val="en-US"/>
        </w:rPr>
        <w:t>s from</w:t>
      </w:r>
      <w:r>
        <w:rPr>
          <w:rFonts w:asciiTheme="minorHAnsi" w:hAnsiTheme="minorHAnsi"/>
          <w:sz w:val="22"/>
          <w:szCs w:val="22"/>
          <w:lang w:val="en-US"/>
        </w:rPr>
        <w:t xml:space="preserve"> the </w:t>
      </w:r>
      <w:r w:rsidR="00653B08">
        <w:rPr>
          <w:rFonts w:asciiTheme="minorHAnsi" w:hAnsiTheme="minorHAnsi"/>
          <w:sz w:val="22"/>
          <w:szCs w:val="22"/>
          <w:lang w:val="en-US"/>
        </w:rPr>
        <w:t>government.  Lay d</w:t>
      </w:r>
      <w:r>
        <w:rPr>
          <w:rFonts w:asciiTheme="minorHAnsi" w:hAnsiTheme="minorHAnsi"/>
          <w:sz w:val="22"/>
          <w:szCs w:val="22"/>
          <w:lang w:val="en-US"/>
        </w:rPr>
        <w:t xml:space="preserve">evotees attending a temple and offering food or preparing food on the premises </w:t>
      </w:r>
      <w:r w:rsidR="00653B08">
        <w:rPr>
          <w:rFonts w:asciiTheme="minorHAnsi" w:hAnsiTheme="minorHAnsi"/>
          <w:sz w:val="22"/>
          <w:szCs w:val="22"/>
          <w:lang w:val="en-US"/>
        </w:rPr>
        <w:t>should be aware th</w:t>
      </w:r>
      <w:r w:rsidR="00D546E6">
        <w:rPr>
          <w:rFonts w:asciiTheme="minorHAnsi" w:hAnsiTheme="minorHAnsi"/>
          <w:sz w:val="22"/>
          <w:szCs w:val="22"/>
          <w:lang w:val="en-US"/>
        </w:rPr>
        <w:t>i</w:t>
      </w:r>
      <w:r w:rsidR="00653B08">
        <w:rPr>
          <w:rFonts w:asciiTheme="minorHAnsi" w:hAnsiTheme="minorHAnsi"/>
          <w:sz w:val="22"/>
          <w:szCs w:val="22"/>
          <w:lang w:val="en-US"/>
        </w:rPr>
        <w:t xml:space="preserve">s </w:t>
      </w:r>
      <w:r>
        <w:rPr>
          <w:rFonts w:asciiTheme="minorHAnsi" w:hAnsiTheme="minorHAnsi"/>
          <w:sz w:val="22"/>
          <w:szCs w:val="22"/>
          <w:lang w:val="en-US"/>
        </w:rPr>
        <w:t xml:space="preserve">has the potential to spread infection from the outside community to the temple. </w:t>
      </w:r>
      <w:r w:rsidR="007F3371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5DEF747F" w14:textId="7AA52B09" w:rsidR="004409E5" w:rsidRDefault="004409E5" w:rsidP="00C56AFE">
      <w:pPr>
        <w:rPr>
          <w:rFonts w:asciiTheme="minorHAnsi" w:hAnsiTheme="minorHAnsi"/>
          <w:sz w:val="22"/>
          <w:szCs w:val="22"/>
          <w:lang w:val="en-US"/>
        </w:rPr>
      </w:pPr>
    </w:p>
    <w:p w14:paraId="3601BD50" w14:textId="079E4293" w:rsidR="00DE5123" w:rsidRDefault="00DE5123" w:rsidP="00DE5123">
      <w:pPr>
        <w:rPr>
          <w:rFonts w:asciiTheme="minorHAnsi" w:hAnsiTheme="minorHAnsi"/>
          <w:sz w:val="22"/>
          <w:szCs w:val="22"/>
          <w:lang w:val="en-US"/>
        </w:rPr>
      </w:pPr>
      <w:r w:rsidRPr="00037FAC">
        <w:rPr>
          <w:rFonts w:asciiTheme="minorHAnsi" w:hAnsiTheme="minorHAnsi"/>
          <w:b/>
          <w:bCs/>
          <w:sz w:val="22"/>
          <w:szCs w:val="22"/>
          <w:lang w:val="en-US"/>
        </w:rPr>
        <w:t>For temples</w:t>
      </w:r>
      <w:r w:rsidR="00D546E6">
        <w:rPr>
          <w:rFonts w:asciiTheme="minorHAnsi" w:hAnsiTheme="minorHAnsi"/>
          <w:b/>
          <w:bCs/>
          <w:sz w:val="22"/>
          <w:szCs w:val="22"/>
          <w:lang w:val="en-US"/>
        </w:rPr>
        <w:t xml:space="preserve"> and monasteries</w:t>
      </w:r>
      <w:r>
        <w:rPr>
          <w:rFonts w:asciiTheme="minorHAnsi" w:hAnsiTheme="minorHAnsi"/>
          <w:sz w:val="22"/>
          <w:szCs w:val="22"/>
          <w:lang w:val="en-US"/>
        </w:rPr>
        <w:t xml:space="preserve">, where monastics </w:t>
      </w:r>
      <w:r w:rsidR="00653B08">
        <w:rPr>
          <w:rFonts w:asciiTheme="minorHAnsi" w:hAnsiTheme="minorHAnsi"/>
          <w:sz w:val="22"/>
          <w:szCs w:val="22"/>
          <w:lang w:val="en-US"/>
        </w:rPr>
        <w:t xml:space="preserve">and lay </w:t>
      </w:r>
      <w:r w:rsidR="007F3371">
        <w:rPr>
          <w:rFonts w:asciiTheme="minorHAnsi" w:hAnsiTheme="minorHAnsi"/>
          <w:sz w:val="22"/>
          <w:szCs w:val="22"/>
          <w:lang w:val="en-US"/>
        </w:rPr>
        <w:t xml:space="preserve">members </w:t>
      </w:r>
      <w:r w:rsidR="00653B08">
        <w:rPr>
          <w:rFonts w:asciiTheme="minorHAnsi" w:hAnsiTheme="minorHAnsi"/>
          <w:sz w:val="22"/>
          <w:szCs w:val="22"/>
          <w:lang w:val="en-US"/>
        </w:rPr>
        <w:t xml:space="preserve">of the temple </w:t>
      </w:r>
      <w:r>
        <w:rPr>
          <w:rFonts w:asciiTheme="minorHAnsi" w:hAnsiTheme="minorHAnsi"/>
          <w:sz w:val="22"/>
          <w:szCs w:val="22"/>
          <w:lang w:val="en-US"/>
        </w:rPr>
        <w:t>prepare food</w:t>
      </w:r>
      <w:r w:rsidR="007F3371">
        <w:rPr>
          <w:rFonts w:asciiTheme="minorHAnsi" w:hAnsiTheme="minorHAnsi"/>
          <w:sz w:val="22"/>
          <w:szCs w:val="22"/>
          <w:lang w:val="en-US"/>
        </w:rPr>
        <w:t xml:space="preserve"> onsite</w:t>
      </w:r>
      <w:r w:rsidR="00F22D39">
        <w:rPr>
          <w:rFonts w:asciiTheme="minorHAnsi" w:hAnsiTheme="minorHAnsi"/>
          <w:sz w:val="22"/>
          <w:szCs w:val="22"/>
          <w:lang w:val="en-US"/>
        </w:rPr>
        <w:t xml:space="preserve"> (predominantly Mahayana and Vajrayana temples)</w:t>
      </w:r>
      <w:r w:rsidR="00807F47">
        <w:rPr>
          <w:rFonts w:asciiTheme="minorHAnsi" w:hAnsiTheme="minorHAnsi"/>
          <w:sz w:val="22"/>
          <w:szCs w:val="22"/>
          <w:lang w:val="en-US"/>
        </w:rPr>
        <w:t>:</w:t>
      </w:r>
    </w:p>
    <w:p w14:paraId="627EA643" w14:textId="68053EDD" w:rsidR="00D546E6" w:rsidRPr="00807F47" w:rsidRDefault="00807F47" w:rsidP="00807F47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eastAsiaTheme="minorEastAsia" w:cstheme="minorBidi"/>
          <w:sz w:val="22"/>
          <w:szCs w:val="22"/>
        </w:rPr>
        <w:t>Y</w:t>
      </w:r>
      <w:r w:rsidR="00D546E6" w:rsidRPr="00807F47">
        <w:rPr>
          <w:rFonts w:eastAsiaTheme="minorEastAsia" w:cstheme="minorBidi"/>
          <w:sz w:val="22"/>
          <w:szCs w:val="22"/>
        </w:rPr>
        <w:t>ou may be able to continue providing meals as usual. However, to keep to government rules</w:t>
      </w:r>
    </w:p>
    <w:p w14:paraId="52841942" w14:textId="5FCCEC83" w:rsidR="00DE5123" w:rsidRPr="00D546E6" w:rsidRDefault="00D546E6" w:rsidP="003D6A87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>
        <w:t xml:space="preserve">make sure to </w:t>
      </w:r>
      <w:r w:rsidRPr="001A7362">
        <w:t>practise social distancing</w:t>
      </w:r>
      <w:r>
        <w:t xml:space="preserve"> in the </w:t>
      </w:r>
      <w:r w:rsidR="007F3371" w:rsidRPr="00D546E6">
        <w:rPr>
          <w:rFonts w:asciiTheme="minorHAnsi" w:hAnsiTheme="minorHAnsi"/>
          <w:lang w:val="en-US"/>
        </w:rPr>
        <w:t>prepar</w:t>
      </w:r>
      <w:r>
        <w:rPr>
          <w:rFonts w:asciiTheme="minorHAnsi" w:hAnsiTheme="minorHAnsi"/>
          <w:lang w:val="en-US"/>
        </w:rPr>
        <w:t xml:space="preserve">ation and </w:t>
      </w:r>
      <w:r w:rsidR="00F22D39" w:rsidRPr="00D546E6">
        <w:rPr>
          <w:rFonts w:asciiTheme="minorHAnsi" w:hAnsiTheme="minorHAnsi"/>
          <w:lang w:val="en-US"/>
        </w:rPr>
        <w:t>the serving of food</w:t>
      </w:r>
    </w:p>
    <w:p w14:paraId="1B215BBE" w14:textId="7A62BB7B" w:rsidR="007F3371" w:rsidRDefault="00D546E6" w:rsidP="00DE5123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the </w:t>
      </w:r>
      <w:r w:rsidR="007F3371">
        <w:rPr>
          <w:rFonts w:asciiTheme="minorHAnsi" w:hAnsiTheme="minorHAnsi"/>
          <w:lang w:val="en-US"/>
        </w:rPr>
        <w:t xml:space="preserve">serving </w:t>
      </w:r>
      <w:r w:rsidR="00F22D39">
        <w:rPr>
          <w:rFonts w:asciiTheme="minorHAnsi" w:hAnsiTheme="minorHAnsi"/>
          <w:lang w:val="en-US"/>
        </w:rPr>
        <w:t xml:space="preserve">of </w:t>
      </w:r>
      <w:r w:rsidR="007F3371">
        <w:rPr>
          <w:rFonts w:asciiTheme="minorHAnsi" w:hAnsiTheme="minorHAnsi"/>
          <w:lang w:val="en-US"/>
        </w:rPr>
        <w:t>food should</w:t>
      </w:r>
      <w:r w:rsidR="00F22D39">
        <w:rPr>
          <w:rFonts w:asciiTheme="minorHAnsi" w:hAnsiTheme="minorHAnsi"/>
          <w:lang w:val="en-US"/>
        </w:rPr>
        <w:t xml:space="preserve"> not involve physical contact </w:t>
      </w:r>
      <w:r w:rsidR="007F3371">
        <w:rPr>
          <w:rFonts w:asciiTheme="minorHAnsi" w:hAnsiTheme="minorHAnsi"/>
          <w:lang w:val="en-US"/>
        </w:rPr>
        <w:t xml:space="preserve"> </w:t>
      </w:r>
    </w:p>
    <w:p w14:paraId="2BF4EEEC" w14:textId="72A032A7" w:rsidR="00F22D39" w:rsidRDefault="00F22D39" w:rsidP="00DE5123">
      <w:pPr>
        <w:pStyle w:val="ListParagraph"/>
        <w:numPr>
          <w:ilvl w:val="0"/>
          <w:numId w:val="10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the guideline below for Theravada temples may be useful</w:t>
      </w:r>
    </w:p>
    <w:p w14:paraId="15FB4416" w14:textId="77777777" w:rsidR="00037FAC" w:rsidRDefault="00037FAC" w:rsidP="00C56AFE">
      <w:pPr>
        <w:rPr>
          <w:rFonts w:asciiTheme="minorHAnsi" w:hAnsiTheme="minorHAnsi"/>
          <w:sz w:val="22"/>
          <w:szCs w:val="22"/>
          <w:lang w:val="en-US"/>
        </w:rPr>
      </w:pPr>
    </w:p>
    <w:p w14:paraId="7064374D" w14:textId="122CBE11" w:rsidR="00D546E6" w:rsidRPr="00D546E6" w:rsidRDefault="00D546E6" w:rsidP="00D546E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46E6">
        <w:rPr>
          <w:rFonts w:asciiTheme="minorHAnsi" w:hAnsiTheme="minorHAnsi" w:cstheme="minorHAnsi"/>
          <w:sz w:val="22"/>
          <w:szCs w:val="22"/>
        </w:rPr>
        <w:t>F</w:t>
      </w:r>
      <w:r w:rsidRPr="00D546E6">
        <w:rPr>
          <w:rFonts w:asciiTheme="minorHAnsi" w:hAnsiTheme="minorHAnsi" w:cstheme="minorHAnsi"/>
          <w:b/>
          <w:bCs/>
          <w:sz w:val="22"/>
          <w:szCs w:val="22"/>
        </w:rPr>
        <w:t>or Theravada temples</w:t>
      </w:r>
      <w:r w:rsidR="00807F47">
        <w:rPr>
          <w:rFonts w:asciiTheme="minorHAnsi" w:hAnsiTheme="minorHAnsi" w:cstheme="minorHAnsi"/>
          <w:b/>
          <w:bCs/>
          <w:sz w:val="22"/>
          <w:szCs w:val="22"/>
        </w:rPr>
        <w:t xml:space="preserve"> where food is brought to the temples:</w:t>
      </w:r>
    </w:p>
    <w:p w14:paraId="4FAA8493" w14:textId="77777777" w:rsidR="00D546E6" w:rsidRPr="00D546E6" w:rsidRDefault="00D546E6" w:rsidP="00D546E6">
      <w:pPr>
        <w:rPr>
          <w:rFonts w:asciiTheme="minorHAnsi" w:hAnsiTheme="minorHAnsi" w:cstheme="minorHAnsi"/>
          <w:sz w:val="22"/>
          <w:szCs w:val="22"/>
        </w:rPr>
      </w:pPr>
      <w:r w:rsidRPr="00D546E6">
        <w:rPr>
          <w:rFonts w:asciiTheme="minorHAnsi" w:hAnsiTheme="minorHAnsi" w:cstheme="minorHAnsi"/>
          <w:sz w:val="22"/>
          <w:szCs w:val="22"/>
        </w:rPr>
        <w:t xml:space="preserve">You may need to adapt how you offer meals through the practice of dana. These suggestions come from the Buddhist Council of Victoria. </w:t>
      </w:r>
    </w:p>
    <w:p w14:paraId="126BE6F4" w14:textId="1129D8AB" w:rsidR="00D546E6" w:rsidRPr="00C56AFE" w:rsidRDefault="00D546E6" w:rsidP="00D546E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Prepare t</w:t>
      </w:r>
      <w:r w:rsidRPr="00C56AFE">
        <w:rPr>
          <w:rFonts w:asciiTheme="minorHAnsi" w:hAnsiTheme="minorHAnsi"/>
          <w:lang w:val="en-US"/>
        </w:rPr>
        <w:t xml:space="preserve">he dana offering beforehand and </w:t>
      </w:r>
      <w:r>
        <w:rPr>
          <w:rFonts w:asciiTheme="minorHAnsi" w:hAnsiTheme="minorHAnsi"/>
          <w:lang w:val="en-US"/>
        </w:rPr>
        <w:t xml:space="preserve">bring it </w:t>
      </w:r>
      <w:r w:rsidRPr="00C56AFE">
        <w:rPr>
          <w:rFonts w:asciiTheme="minorHAnsi" w:hAnsiTheme="minorHAnsi"/>
          <w:lang w:val="en-US"/>
        </w:rPr>
        <w:t xml:space="preserve">to the temple. </w:t>
      </w:r>
    </w:p>
    <w:p w14:paraId="5087E5BF" w14:textId="6079D347" w:rsidR="00D546E6" w:rsidRPr="00D94336" w:rsidRDefault="00D546E6" w:rsidP="00D546E6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Theme="minorHAnsi" w:hAnsiTheme="minorHAnsi"/>
          <w:lang w:val="en-US"/>
        </w:rPr>
      </w:pPr>
      <w:r>
        <w:t xml:space="preserve">If you are leaving food, put it in </w:t>
      </w:r>
      <w:r w:rsidRPr="00037FAC">
        <w:t xml:space="preserve">a clean, secure location that meets </w:t>
      </w:r>
      <w:r>
        <w:t>s</w:t>
      </w:r>
      <w:r w:rsidRPr="00037FAC">
        <w:t xml:space="preserve">ocial </w:t>
      </w:r>
      <w:r>
        <w:t>d</w:t>
      </w:r>
      <w:r w:rsidRPr="00037FAC">
        <w:t>istancing guidelines</w:t>
      </w:r>
      <w:r>
        <w:t>.</w:t>
      </w:r>
      <w:r w:rsidRPr="00037FAC">
        <w:t xml:space="preserve"> </w:t>
      </w:r>
    </w:p>
    <w:p w14:paraId="0885B8B1" w14:textId="77777777" w:rsidR="00D546E6" w:rsidRDefault="00D546E6" w:rsidP="00D546E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Do not have l</w:t>
      </w:r>
      <w:r w:rsidRPr="00D94336">
        <w:rPr>
          <w:rFonts w:asciiTheme="minorHAnsi" w:hAnsiTheme="minorHAnsi"/>
          <w:lang w:val="en-US"/>
        </w:rPr>
        <w:t>ay persons remain</w:t>
      </w:r>
      <w:r>
        <w:rPr>
          <w:rFonts w:asciiTheme="minorHAnsi" w:hAnsiTheme="minorHAnsi"/>
          <w:lang w:val="en-US"/>
        </w:rPr>
        <w:t>ing</w:t>
      </w:r>
      <w:r w:rsidRPr="00D94336">
        <w:rPr>
          <w:rFonts w:asciiTheme="minorHAnsi" w:hAnsiTheme="minorHAnsi"/>
          <w:lang w:val="en-US"/>
        </w:rPr>
        <w:t xml:space="preserve"> at the temple after offering. </w:t>
      </w:r>
    </w:p>
    <w:p w14:paraId="0D0B0BC9" w14:textId="31DB06F9" w:rsidR="00D546E6" w:rsidRDefault="00D546E6" w:rsidP="00D546E6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Only </w:t>
      </w:r>
      <w:r w:rsidR="00080D6C">
        <w:rPr>
          <w:rFonts w:asciiTheme="minorHAnsi" w:hAnsiTheme="minorHAnsi"/>
          <w:lang w:val="en-US"/>
        </w:rPr>
        <w:t>two</w:t>
      </w:r>
      <w:r w:rsidRPr="00D94336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pe</w:t>
      </w:r>
      <w:r w:rsidR="00080D6C">
        <w:rPr>
          <w:rFonts w:asciiTheme="minorHAnsi" w:hAnsiTheme="minorHAnsi"/>
          <w:lang w:val="en-US"/>
        </w:rPr>
        <w:t>rsons</w:t>
      </w:r>
      <w:r>
        <w:rPr>
          <w:rFonts w:asciiTheme="minorHAnsi" w:hAnsiTheme="minorHAnsi"/>
          <w:lang w:val="en-US"/>
        </w:rPr>
        <w:t xml:space="preserve"> present at any one time</w:t>
      </w:r>
      <w:r w:rsidRPr="00D94336">
        <w:rPr>
          <w:rFonts w:asciiTheme="minorHAnsi" w:hAnsiTheme="minorHAnsi"/>
          <w:lang w:val="en-US"/>
        </w:rPr>
        <w:t xml:space="preserve">. </w:t>
      </w:r>
    </w:p>
    <w:p w14:paraId="7BCFDB4F" w14:textId="3AA73DEC" w:rsidR="00D546E6" w:rsidRDefault="00D546E6" w:rsidP="00D546E6">
      <w:pPr>
        <w:pStyle w:val="ListParagraph"/>
        <w:numPr>
          <w:ilvl w:val="0"/>
          <w:numId w:val="6"/>
        </w:numPr>
        <w:spacing w:after="160" w:line="259" w:lineRule="auto"/>
        <w:contextualSpacing/>
      </w:pPr>
      <w:r>
        <w:t xml:space="preserve">Consider having </w:t>
      </w:r>
      <w:proofErr w:type="gramStart"/>
      <w:r>
        <w:t>dana  provided</w:t>
      </w:r>
      <w:proofErr w:type="gramEnd"/>
      <w:r>
        <w:t xml:space="preserve"> by a core group of persons who can:</w:t>
      </w:r>
    </w:p>
    <w:p w14:paraId="701D55DD" w14:textId="77777777" w:rsidR="00D546E6" w:rsidRPr="004409E5" w:rsidRDefault="00D546E6" w:rsidP="00D546E6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lang w:val="en-US"/>
        </w:rPr>
      </w:pPr>
      <w:r w:rsidRPr="004409E5">
        <w:rPr>
          <w:rFonts w:asciiTheme="minorHAnsi" w:hAnsiTheme="minorHAnsi"/>
          <w:lang w:val="en-US"/>
        </w:rPr>
        <w:t>maintain contact with an organizer</w:t>
      </w:r>
    </w:p>
    <w:p w14:paraId="3073FC57" w14:textId="77777777" w:rsidR="00D546E6" w:rsidRPr="004409E5" w:rsidRDefault="00D546E6" w:rsidP="00D546E6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lang w:val="en-US"/>
        </w:rPr>
      </w:pPr>
      <w:r w:rsidRPr="004409E5">
        <w:rPr>
          <w:rFonts w:asciiTheme="minorHAnsi" w:hAnsiTheme="minorHAnsi"/>
          <w:lang w:val="en-US"/>
        </w:rPr>
        <w:t>advise if they are unwell and cease their involvement</w:t>
      </w:r>
    </w:p>
    <w:p w14:paraId="6CA47596" w14:textId="77777777" w:rsidR="00D546E6" w:rsidRDefault="00D546E6" w:rsidP="00D546E6">
      <w:pPr>
        <w:rPr>
          <w:sz w:val="22"/>
          <w:szCs w:val="22"/>
        </w:rPr>
      </w:pPr>
    </w:p>
    <w:p w14:paraId="4B91D64E" w14:textId="77777777" w:rsidR="00DE5123" w:rsidRDefault="00DE5123" w:rsidP="00C56AFE">
      <w:pPr>
        <w:rPr>
          <w:rFonts w:asciiTheme="minorHAnsi" w:hAnsiTheme="minorHAnsi"/>
          <w:sz w:val="22"/>
          <w:szCs w:val="22"/>
          <w:lang w:val="en-US"/>
        </w:rPr>
      </w:pPr>
    </w:p>
    <w:p w14:paraId="46E4FE59" w14:textId="20D9FC80" w:rsidR="00C56AFE" w:rsidRDefault="004409E5" w:rsidP="00C56AF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Th</w:t>
      </w:r>
      <w:r w:rsidR="00FC641F">
        <w:rPr>
          <w:rFonts w:asciiTheme="minorHAnsi" w:hAnsiTheme="minorHAnsi"/>
          <w:sz w:val="22"/>
          <w:szCs w:val="22"/>
          <w:lang w:val="en-US"/>
        </w:rPr>
        <w:t xml:space="preserve">is </w:t>
      </w:r>
      <w:r>
        <w:rPr>
          <w:rFonts w:asciiTheme="minorHAnsi" w:hAnsiTheme="minorHAnsi"/>
          <w:sz w:val="22"/>
          <w:szCs w:val="22"/>
          <w:lang w:val="en-US"/>
        </w:rPr>
        <w:t>is not a re</w:t>
      </w:r>
      <w:r w:rsidR="00DC6EE9">
        <w:rPr>
          <w:rFonts w:asciiTheme="minorHAnsi" w:hAnsiTheme="minorHAnsi"/>
          <w:sz w:val="22"/>
          <w:szCs w:val="22"/>
          <w:lang w:val="en-US"/>
        </w:rPr>
        <w:t>quirement</w:t>
      </w:r>
      <w:r>
        <w:rPr>
          <w:rFonts w:asciiTheme="minorHAnsi" w:hAnsiTheme="minorHAnsi"/>
          <w:sz w:val="22"/>
          <w:szCs w:val="22"/>
          <w:lang w:val="en-US"/>
        </w:rPr>
        <w:t>. It is up to individual temples to determine.</w:t>
      </w:r>
      <w:r w:rsidR="00DC6EE9">
        <w:rPr>
          <w:rFonts w:asciiTheme="minorHAnsi" w:hAnsiTheme="minorHAnsi"/>
          <w:sz w:val="22"/>
          <w:szCs w:val="22"/>
          <w:lang w:val="en-US"/>
        </w:rPr>
        <w:t xml:space="preserve">  The central principle is to keep the number of contacts between person</w:t>
      </w:r>
      <w:r w:rsidR="00653B08">
        <w:rPr>
          <w:rFonts w:asciiTheme="minorHAnsi" w:hAnsiTheme="minorHAnsi"/>
          <w:sz w:val="22"/>
          <w:szCs w:val="22"/>
          <w:lang w:val="en-US"/>
        </w:rPr>
        <w:t>s</w:t>
      </w:r>
      <w:r w:rsidR="00DC6EE9">
        <w:rPr>
          <w:rFonts w:asciiTheme="minorHAnsi" w:hAnsiTheme="minorHAnsi"/>
          <w:sz w:val="22"/>
          <w:szCs w:val="22"/>
          <w:lang w:val="en-US"/>
        </w:rPr>
        <w:t xml:space="preserve"> to a minimum.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94336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C56AFE" w:rsidRPr="00C56AFE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0C183D5F" w14:textId="77777777" w:rsidR="00C56AFE" w:rsidRPr="00C56AFE" w:rsidRDefault="00C56AFE" w:rsidP="00C56AFE">
      <w:pPr>
        <w:rPr>
          <w:rFonts w:asciiTheme="minorHAnsi" w:hAnsiTheme="minorHAnsi"/>
          <w:sz w:val="22"/>
          <w:szCs w:val="22"/>
          <w:lang w:val="en-US"/>
        </w:rPr>
      </w:pPr>
    </w:p>
    <w:p w14:paraId="73714749" w14:textId="62461BD3" w:rsidR="006D2AD2" w:rsidRDefault="00D94336" w:rsidP="00C56AF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In the event that there is are further restrictions, it may be necessary for temples to issue a letter of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authorisation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to persons distributing dana. </w:t>
      </w:r>
      <w:r w:rsidR="006D2AD2">
        <w:rPr>
          <w:rFonts w:asciiTheme="minorHAnsi" w:hAnsiTheme="minorHAnsi"/>
          <w:sz w:val="22"/>
          <w:szCs w:val="22"/>
          <w:lang w:val="en-US"/>
        </w:rPr>
        <w:t xml:space="preserve">Our understanding is that in this instance those delivering dana </w:t>
      </w:r>
      <w:r w:rsidR="00080D6C">
        <w:rPr>
          <w:rFonts w:asciiTheme="minorHAnsi" w:hAnsiTheme="minorHAnsi"/>
          <w:sz w:val="22"/>
          <w:szCs w:val="22"/>
          <w:lang w:val="en-US"/>
        </w:rPr>
        <w:t>may</w:t>
      </w:r>
      <w:r w:rsidR="006D2AD2">
        <w:rPr>
          <w:rFonts w:asciiTheme="minorHAnsi" w:hAnsiTheme="minorHAnsi"/>
          <w:sz w:val="22"/>
          <w:szCs w:val="22"/>
          <w:lang w:val="en-US"/>
        </w:rPr>
        <w:t xml:space="preserve"> be considered to be a charitable food service</w:t>
      </w:r>
      <w:r w:rsidR="00080D6C">
        <w:rPr>
          <w:rFonts w:asciiTheme="minorHAnsi" w:hAnsiTheme="minorHAnsi"/>
          <w:sz w:val="22"/>
          <w:szCs w:val="22"/>
          <w:lang w:val="en-US"/>
        </w:rPr>
        <w:t>.</w:t>
      </w:r>
    </w:p>
    <w:p w14:paraId="0543C559" w14:textId="77777777" w:rsidR="008B2E93" w:rsidRDefault="008B2E93" w:rsidP="00C56AFE">
      <w:pPr>
        <w:rPr>
          <w:rFonts w:asciiTheme="minorHAnsi" w:hAnsiTheme="minorHAnsi"/>
          <w:sz w:val="22"/>
          <w:szCs w:val="22"/>
          <w:lang w:val="en-US"/>
        </w:rPr>
      </w:pPr>
    </w:p>
    <w:p w14:paraId="34137BEB" w14:textId="1EBB502E" w:rsidR="00D94336" w:rsidRDefault="006D2AD2" w:rsidP="00C56AFE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 xml:space="preserve">Sangha may need to consider whether </w:t>
      </w:r>
      <w:r w:rsidR="00DC6EE9">
        <w:rPr>
          <w:rFonts w:asciiTheme="minorHAnsi" w:hAnsiTheme="minorHAnsi"/>
          <w:sz w:val="22"/>
          <w:szCs w:val="22"/>
          <w:lang w:val="en-US"/>
        </w:rPr>
        <w:t xml:space="preserve">in these circumstances </w:t>
      </w:r>
      <w:r>
        <w:rPr>
          <w:rFonts w:asciiTheme="minorHAnsi" w:hAnsiTheme="minorHAnsi"/>
          <w:sz w:val="22"/>
          <w:szCs w:val="22"/>
          <w:lang w:val="en-US"/>
        </w:rPr>
        <w:t xml:space="preserve">the Vinaya would allow the offering of food in bulk for freezing and later re-use.    </w:t>
      </w:r>
    </w:p>
    <w:p w14:paraId="25010DC3" w14:textId="77777777" w:rsidR="00D94336" w:rsidRDefault="00D94336" w:rsidP="00C56AFE">
      <w:pPr>
        <w:rPr>
          <w:rFonts w:asciiTheme="minorHAnsi" w:hAnsiTheme="minorHAnsi"/>
          <w:sz w:val="22"/>
          <w:szCs w:val="22"/>
          <w:lang w:val="en-US"/>
        </w:rPr>
      </w:pPr>
    </w:p>
    <w:p w14:paraId="7AEE00AB" w14:textId="0DAE1A48" w:rsidR="006D2AD2" w:rsidRPr="00C56AFE" w:rsidRDefault="00DC6EE9" w:rsidP="006D2AD2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B</w:t>
      </w:r>
      <w:r w:rsidR="006D2AD2" w:rsidRPr="00C56AFE">
        <w:rPr>
          <w:rFonts w:asciiTheme="minorHAnsi" w:hAnsiTheme="minorHAnsi"/>
          <w:sz w:val="22"/>
          <w:szCs w:val="22"/>
          <w:lang w:val="en-US"/>
        </w:rPr>
        <w:t xml:space="preserve">asic hygiene protocols </w:t>
      </w:r>
      <w:r>
        <w:rPr>
          <w:rFonts w:asciiTheme="minorHAnsi" w:hAnsiTheme="minorHAnsi"/>
          <w:sz w:val="22"/>
          <w:szCs w:val="22"/>
          <w:lang w:val="en-US"/>
        </w:rPr>
        <w:t>for food</w:t>
      </w:r>
      <w:r w:rsidR="006D2AD2" w:rsidRPr="00C56AFE">
        <w:rPr>
          <w:rFonts w:asciiTheme="minorHAnsi" w:hAnsiTheme="minorHAnsi"/>
          <w:sz w:val="22"/>
          <w:szCs w:val="22"/>
          <w:lang w:val="en-US"/>
        </w:rPr>
        <w:t xml:space="preserve"> preparation </w:t>
      </w:r>
      <w:r>
        <w:rPr>
          <w:rFonts w:asciiTheme="minorHAnsi" w:hAnsiTheme="minorHAnsi"/>
          <w:sz w:val="22"/>
          <w:szCs w:val="22"/>
          <w:lang w:val="en-US"/>
        </w:rPr>
        <w:t>can be found at</w:t>
      </w:r>
      <w:r w:rsidR="006D2AD2" w:rsidRPr="00C56AFE">
        <w:rPr>
          <w:rFonts w:asciiTheme="minorHAnsi" w:hAnsiTheme="minorHAnsi"/>
          <w:sz w:val="22"/>
          <w:szCs w:val="22"/>
          <w:lang w:val="en-US"/>
        </w:rPr>
        <w:t xml:space="preserve">:  </w:t>
      </w:r>
    </w:p>
    <w:p w14:paraId="179CA319" w14:textId="77777777" w:rsidR="006D2AD2" w:rsidRDefault="00B96612" w:rsidP="006D2AD2">
      <w:pPr>
        <w:rPr>
          <w:rFonts w:asciiTheme="minorHAnsi" w:hAnsiTheme="minorHAnsi"/>
          <w:sz w:val="22"/>
          <w:szCs w:val="22"/>
        </w:rPr>
      </w:pPr>
      <w:hyperlink r:id="rId8" w:history="1">
        <w:r w:rsidR="006D2AD2" w:rsidRPr="00C56AFE">
          <w:rPr>
            <w:rStyle w:val="Hyperlink"/>
            <w:rFonts w:asciiTheme="minorHAnsi" w:hAnsiTheme="minorHAnsi"/>
            <w:sz w:val="22"/>
            <w:szCs w:val="22"/>
          </w:rPr>
          <w:t>https://www2.health.vic.gov.au/public-health/food-safety/food-businesses/covid-19-and-food-business</w:t>
        </w:r>
      </w:hyperlink>
    </w:p>
    <w:p w14:paraId="299C4B06" w14:textId="77777777" w:rsidR="006D2AD2" w:rsidRDefault="006D2AD2" w:rsidP="00C56AFE">
      <w:pPr>
        <w:rPr>
          <w:rFonts w:asciiTheme="minorHAnsi" w:hAnsiTheme="minorHAnsi"/>
          <w:sz w:val="22"/>
          <w:szCs w:val="22"/>
          <w:lang w:val="en-US"/>
        </w:rPr>
      </w:pPr>
    </w:p>
    <w:p w14:paraId="4CEC38F8" w14:textId="005CC227" w:rsidR="00C56AFE" w:rsidRPr="00C56AFE" w:rsidRDefault="00C56AFE" w:rsidP="00C56AFE">
      <w:pPr>
        <w:rPr>
          <w:rFonts w:asciiTheme="minorHAnsi" w:hAnsiTheme="minorHAnsi"/>
          <w:sz w:val="22"/>
          <w:szCs w:val="22"/>
          <w:lang w:val="en-US"/>
        </w:rPr>
      </w:pPr>
      <w:r w:rsidRPr="00C56AFE">
        <w:rPr>
          <w:rFonts w:asciiTheme="minorHAnsi" w:hAnsiTheme="minorHAnsi"/>
          <w:sz w:val="22"/>
          <w:szCs w:val="22"/>
          <w:lang w:val="en-US"/>
        </w:rPr>
        <w:t xml:space="preserve">For general information </w:t>
      </w:r>
      <w:r w:rsidR="006D2AD2">
        <w:rPr>
          <w:rFonts w:asciiTheme="minorHAnsi" w:hAnsiTheme="minorHAnsi"/>
          <w:sz w:val="22"/>
          <w:szCs w:val="22"/>
          <w:lang w:val="en-US"/>
        </w:rPr>
        <w:t xml:space="preserve">on the coronavirus </w:t>
      </w:r>
      <w:r w:rsidRPr="00C56AFE">
        <w:rPr>
          <w:rFonts w:asciiTheme="minorHAnsi" w:hAnsiTheme="minorHAnsi"/>
          <w:sz w:val="22"/>
          <w:szCs w:val="22"/>
          <w:lang w:val="en-US"/>
        </w:rPr>
        <w:t>go to:</w:t>
      </w:r>
    </w:p>
    <w:p w14:paraId="1D52666D" w14:textId="0190FF5B" w:rsidR="00C56AFE" w:rsidRDefault="00B96612" w:rsidP="00C56AFE">
      <w:pPr>
        <w:rPr>
          <w:rStyle w:val="Hyperlink"/>
          <w:rFonts w:asciiTheme="minorHAnsi" w:hAnsiTheme="minorHAnsi" w:cstheme="minorHAnsi"/>
          <w:color w:val="005359"/>
          <w:sz w:val="22"/>
          <w:szCs w:val="22"/>
          <w:shd w:val="clear" w:color="auto" w:fill="FFFFFF"/>
        </w:rPr>
      </w:pPr>
      <w:hyperlink r:id="rId9" w:history="1">
        <w:r w:rsidR="00C56AFE" w:rsidRPr="00C56AFE">
          <w:rPr>
            <w:rStyle w:val="Hyperlink"/>
            <w:rFonts w:asciiTheme="minorHAnsi" w:hAnsiTheme="minorHAnsi" w:cstheme="minorHAnsi"/>
            <w:color w:val="005359"/>
            <w:sz w:val="22"/>
            <w:szCs w:val="22"/>
            <w:shd w:val="clear" w:color="auto" w:fill="FFFFFF"/>
          </w:rPr>
          <w:t>https://www.dhhs.vic.gov.au/coronavirus</w:t>
        </w:r>
      </w:hyperlink>
    </w:p>
    <w:p w14:paraId="32A0E77B" w14:textId="61DD1BFB" w:rsidR="006D2AD2" w:rsidRDefault="006D2AD2" w:rsidP="00C56AFE">
      <w:pPr>
        <w:rPr>
          <w:rStyle w:val="Hyperlink"/>
          <w:rFonts w:asciiTheme="minorHAnsi" w:hAnsiTheme="minorHAnsi" w:cstheme="minorHAnsi"/>
          <w:color w:val="005359"/>
          <w:sz w:val="22"/>
          <w:szCs w:val="22"/>
          <w:shd w:val="clear" w:color="auto" w:fill="FFFFFF"/>
        </w:rPr>
      </w:pPr>
    </w:p>
    <w:p w14:paraId="7A87577A" w14:textId="3533E7B8" w:rsidR="006D2AD2" w:rsidRDefault="006D2AD2" w:rsidP="00C56AFE">
      <w:pPr>
        <w:rPr>
          <w:rStyle w:val="Hyperlink"/>
          <w:rFonts w:asciiTheme="minorHAnsi" w:hAnsiTheme="minorHAnsi" w:cstheme="minorHAnsi"/>
          <w:color w:val="005359"/>
          <w:sz w:val="22"/>
          <w:szCs w:val="22"/>
          <w:shd w:val="clear" w:color="auto" w:fill="FFFFFF"/>
        </w:rPr>
      </w:pPr>
    </w:p>
    <w:p w14:paraId="234D5630" w14:textId="68F028D5" w:rsidR="006D2AD2" w:rsidRDefault="006D2AD2" w:rsidP="00C56AFE">
      <w:pPr>
        <w:rPr>
          <w:rStyle w:val="Hyperlink"/>
          <w:rFonts w:asciiTheme="minorHAnsi" w:hAnsiTheme="minorHAnsi" w:cstheme="minorHAnsi"/>
          <w:color w:val="005359"/>
          <w:sz w:val="22"/>
          <w:szCs w:val="22"/>
          <w:shd w:val="clear" w:color="auto" w:fill="FFFFFF"/>
        </w:rPr>
      </w:pPr>
    </w:p>
    <w:p w14:paraId="605B5276" w14:textId="2A7765F7" w:rsidR="006D2AD2" w:rsidRDefault="006D2AD2" w:rsidP="00C56AFE">
      <w:pPr>
        <w:rPr>
          <w:rStyle w:val="Hyperlink"/>
          <w:rFonts w:asciiTheme="minorHAnsi" w:hAnsiTheme="minorHAnsi" w:cstheme="minorHAnsi"/>
          <w:color w:val="005359"/>
          <w:sz w:val="22"/>
          <w:szCs w:val="22"/>
          <w:shd w:val="clear" w:color="auto" w:fill="FFFFFF"/>
        </w:rPr>
      </w:pPr>
    </w:p>
    <w:p w14:paraId="418F7A30" w14:textId="384F6BE3" w:rsidR="006D2AD2" w:rsidRDefault="006D2AD2" w:rsidP="00C56AFE">
      <w:pPr>
        <w:rPr>
          <w:rStyle w:val="Hyperlink"/>
          <w:rFonts w:asciiTheme="minorHAnsi" w:hAnsiTheme="minorHAnsi" w:cstheme="minorHAnsi"/>
          <w:color w:val="005359"/>
          <w:sz w:val="22"/>
          <w:szCs w:val="22"/>
          <w:shd w:val="clear" w:color="auto" w:fill="FFFFFF"/>
        </w:rPr>
      </w:pPr>
    </w:p>
    <w:p w14:paraId="72425077" w14:textId="5C0A2480" w:rsidR="006D2AD2" w:rsidRPr="006D2AD2" w:rsidRDefault="006D2AD2" w:rsidP="00C56AFE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</w:pPr>
    </w:p>
    <w:p w14:paraId="2B1BBE91" w14:textId="2042C04E" w:rsidR="00037FAC" w:rsidRPr="00C56AFE" w:rsidRDefault="006D2AD2" w:rsidP="00D679B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6D2AD2">
        <w:rPr>
          <w:rStyle w:val="Hyperlink"/>
          <w:rFonts w:asciiTheme="minorHAnsi" w:hAnsiTheme="minorHAnsi" w:cstheme="minorHAnsi"/>
          <w:b/>
          <w:bCs/>
          <w:color w:val="auto"/>
          <w:sz w:val="22"/>
          <w:szCs w:val="22"/>
          <w:u w:val="none"/>
          <w:shd w:val="clear" w:color="auto" w:fill="FFFFFF"/>
        </w:rPr>
        <w:t xml:space="preserve"> </w:t>
      </w:r>
    </w:p>
    <w:sectPr w:rsidR="00037FAC" w:rsidRPr="00C56AFE" w:rsidSect="00D67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426" w:footer="720" w:gutter="0"/>
      <w:paperSrc w:first="7" w:other="7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301E0" w14:textId="77777777" w:rsidR="00B96612" w:rsidRDefault="00B96612">
      <w:r>
        <w:separator/>
      </w:r>
    </w:p>
  </w:endnote>
  <w:endnote w:type="continuationSeparator" w:id="0">
    <w:p w14:paraId="1284F198" w14:textId="77777777" w:rsidR="00B96612" w:rsidRDefault="00B9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4D18" w14:textId="77777777" w:rsidR="00807F47" w:rsidRDefault="00807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E377C" w14:textId="77777777" w:rsidR="004B1C88" w:rsidRPr="000B28C5" w:rsidRDefault="004B1C88" w:rsidP="000A4152">
    <w:pPr>
      <w:pStyle w:val="Footer"/>
      <w:pBdr>
        <w:bottom w:val="single" w:sz="12" w:space="1" w:color="auto"/>
      </w:pBdr>
      <w:tabs>
        <w:tab w:val="right" w:pos="9639"/>
      </w:tabs>
      <w:jc w:val="center"/>
      <w:rPr>
        <w:rFonts w:ascii="Calibri" w:hAnsi="Calibri"/>
        <w:sz w:val="20"/>
        <w:szCs w:val="20"/>
      </w:rPr>
    </w:pPr>
  </w:p>
  <w:p w14:paraId="7B637F9D" w14:textId="77777777" w:rsidR="00E172A7" w:rsidRDefault="00E172A7" w:rsidP="00713DFF">
    <w:pPr>
      <w:pStyle w:val="Footer"/>
      <w:tabs>
        <w:tab w:val="right" w:pos="9639"/>
      </w:tabs>
      <w:jc w:val="center"/>
      <w:rPr>
        <w:sz w:val="16"/>
        <w:szCs w:val="16"/>
      </w:rPr>
    </w:pPr>
    <w:r w:rsidRPr="007274B2">
      <w:rPr>
        <w:sz w:val="16"/>
        <w:szCs w:val="16"/>
      </w:rPr>
      <w:t xml:space="preserve">Buddhist Council of </w:t>
    </w:r>
    <w:smartTag w:uri="urn:schemas-microsoft-com:office:smarttags" w:element="place">
      <w:smartTag w:uri="urn:schemas-microsoft-com:office:smarttags" w:element="State">
        <w:r w:rsidRPr="007274B2">
          <w:rPr>
            <w:sz w:val="16"/>
            <w:szCs w:val="16"/>
          </w:rPr>
          <w:t>Victoria</w:t>
        </w:r>
      </w:smartTag>
    </w:smartTag>
    <w:r w:rsidRPr="007274B2">
      <w:rPr>
        <w:sz w:val="16"/>
        <w:szCs w:val="16"/>
      </w:rPr>
      <w:t xml:space="preserve"> 36 McDowall Street Mitcham Vic 3132</w:t>
    </w:r>
  </w:p>
  <w:p w14:paraId="332395B5" w14:textId="7A71D833" w:rsidR="004B1C88" w:rsidRPr="000B28C5" w:rsidRDefault="00E172A7" w:rsidP="00713DFF">
    <w:pPr>
      <w:pStyle w:val="Footer"/>
      <w:tabs>
        <w:tab w:val="right" w:pos="9639"/>
      </w:tabs>
      <w:jc w:val="center"/>
      <w:rPr>
        <w:rFonts w:ascii="Calibri" w:hAnsi="Calibri"/>
        <w:sz w:val="20"/>
        <w:szCs w:val="20"/>
      </w:rPr>
    </w:pPr>
    <w:r w:rsidRPr="007274B2">
      <w:rPr>
        <w:sz w:val="16"/>
        <w:szCs w:val="16"/>
      </w:rPr>
      <w:t xml:space="preserve">email: </w:t>
    </w:r>
    <w:r w:rsidR="00C56AFE">
      <w:rPr>
        <w:sz w:val="16"/>
        <w:szCs w:val="16"/>
      </w:rPr>
      <w:t>administrator@</w:t>
    </w:r>
    <w:hyperlink r:id="rId1" w:history="1">
      <w:r w:rsidR="00C56AFE">
        <w:rPr>
          <w:rStyle w:val="Hyperlink"/>
          <w:sz w:val="16"/>
          <w:szCs w:val="16"/>
        </w:rPr>
        <w:t>bcv.org.au</w:t>
      </w:r>
    </w:hyperlink>
    <w:r w:rsidR="00713DFF">
      <w:rPr>
        <w:sz w:val="16"/>
        <w:szCs w:val="16"/>
      </w:rPr>
      <w:t xml:space="preserve"> </w:t>
    </w:r>
    <w:r w:rsidRPr="007274B2">
      <w:rPr>
        <w:sz w:val="16"/>
        <w:szCs w:val="16"/>
      </w:rPr>
      <w:t xml:space="preserve"> Phone  </w:t>
    </w:r>
    <w:r w:rsidRPr="007274B2">
      <w:rPr>
        <w:color w:val="878787"/>
        <w:sz w:val="16"/>
        <w:szCs w:val="16"/>
      </w:rPr>
      <w:t>+61</w:t>
    </w:r>
    <w:r w:rsidR="00C56AFE">
      <w:rPr>
        <w:color w:val="878787"/>
        <w:sz w:val="16"/>
        <w:szCs w:val="16"/>
      </w:rPr>
      <w:t xml:space="preserve"> 422961 162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B345" w14:textId="77777777" w:rsidR="00807F47" w:rsidRDefault="00807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35469" w14:textId="77777777" w:rsidR="00B96612" w:rsidRDefault="00B96612">
      <w:r>
        <w:separator/>
      </w:r>
    </w:p>
  </w:footnote>
  <w:footnote w:type="continuationSeparator" w:id="0">
    <w:p w14:paraId="098064AD" w14:textId="77777777" w:rsidR="00B96612" w:rsidRDefault="00B9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62CC" w14:textId="15E1425B" w:rsidR="00807F47" w:rsidRDefault="00807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9824" w14:textId="7DBB6CEE" w:rsidR="000A4152" w:rsidRDefault="0052590B" w:rsidP="000A4152">
    <w:pPr>
      <w:pStyle w:val="Header"/>
    </w:pPr>
    <w:r>
      <w:rPr>
        <w:noProof/>
      </w:rPr>
      <w:drawing>
        <wp:inline distT="0" distB="0" distL="0" distR="0" wp14:anchorId="187FF2D7" wp14:editId="7F93DC79">
          <wp:extent cx="4810125" cy="866775"/>
          <wp:effectExtent l="0" t="0" r="9525" b="9525"/>
          <wp:docPr id="1" name="Picture 1" descr="BCV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V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3878D" w14:textId="77777777" w:rsidR="00772BB9" w:rsidRDefault="000A4152" w:rsidP="000A4152">
    <w:pPr>
      <w:pStyle w:val="Heading1"/>
      <w:pBdr>
        <w:bottom w:val="single" w:sz="6" w:space="1" w:color="auto"/>
      </w:pBdr>
      <w:tabs>
        <w:tab w:val="left" w:pos="0"/>
      </w:tabs>
      <w:spacing w:after="240"/>
      <w:ind w:hanging="1440"/>
      <w:rPr>
        <w:rFonts w:ascii="Calibri" w:hAnsi="Calibri" w:cs="Arial"/>
        <w:b w:val="0"/>
        <w:color w:val="1F497D"/>
        <w:sz w:val="18"/>
        <w:szCs w:val="22"/>
        <w:lang w:val="en-AU"/>
      </w:rPr>
    </w:pPr>
    <w:r w:rsidRPr="000B28C5">
      <w:rPr>
        <w:rFonts w:ascii="Calibri" w:hAnsi="Calibri" w:cs="Arial"/>
        <w:b w:val="0"/>
        <w:color w:val="1F497D"/>
        <w:sz w:val="18"/>
        <w:szCs w:val="22"/>
        <w:lang w:val="en-AU"/>
      </w:rPr>
      <w:t>www.bcv.org</w:t>
    </w:r>
    <w:r w:rsidR="00A81373">
      <w:rPr>
        <w:rFonts w:ascii="Calibri" w:hAnsi="Calibri" w:cs="Arial"/>
        <w:b w:val="0"/>
        <w:color w:val="1F497D"/>
        <w:sz w:val="18"/>
        <w:szCs w:val="22"/>
        <w:lang w:val="en-AU"/>
      </w:rPr>
      <w:t>.au</w:t>
    </w:r>
    <w:r w:rsidRPr="000B28C5">
      <w:rPr>
        <w:rFonts w:ascii="Calibri" w:hAnsi="Calibri" w:cs="Arial"/>
        <w:b w:val="0"/>
        <w:color w:val="1F497D"/>
        <w:sz w:val="18"/>
        <w:szCs w:val="22"/>
        <w:lang w:val="en-AU"/>
      </w:rPr>
      <w:t xml:space="preserve"> | ABN 13 436 635 535 |Reg. No. A0033871C</w:t>
    </w:r>
  </w:p>
  <w:p w14:paraId="68D40A55" w14:textId="77777777" w:rsidR="000A4152" w:rsidRPr="000B28C5" w:rsidRDefault="000A4152" w:rsidP="000A4152">
    <w:pPr>
      <w:pStyle w:val="Heading1"/>
      <w:pBdr>
        <w:bottom w:val="single" w:sz="6" w:space="1" w:color="auto"/>
      </w:pBdr>
      <w:tabs>
        <w:tab w:val="left" w:pos="0"/>
      </w:tabs>
      <w:spacing w:after="240"/>
      <w:ind w:hanging="1440"/>
      <w:rPr>
        <w:rFonts w:ascii="Calibri" w:hAnsi="Calibri" w:cs="Arial"/>
        <w:b w:val="0"/>
        <w:color w:val="1F497D"/>
        <w:sz w:val="18"/>
        <w:szCs w:val="22"/>
        <w:lang w:val="en-AU"/>
      </w:rPr>
    </w:pPr>
  </w:p>
  <w:p w14:paraId="299D3E1D" w14:textId="77777777" w:rsidR="000B28C5" w:rsidRDefault="000B28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4CCD9" w14:textId="479763EC" w:rsidR="00807F47" w:rsidRDefault="00807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814C4"/>
    <w:multiLevelType w:val="hybridMultilevel"/>
    <w:tmpl w:val="C358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1C491F"/>
    <w:multiLevelType w:val="hybridMultilevel"/>
    <w:tmpl w:val="025E42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CB5"/>
    <w:multiLevelType w:val="hybridMultilevel"/>
    <w:tmpl w:val="5AC6E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5FB"/>
    <w:multiLevelType w:val="hybridMultilevel"/>
    <w:tmpl w:val="729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0F20BF"/>
    <w:multiLevelType w:val="hybridMultilevel"/>
    <w:tmpl w:val="582C050C"/>
    <w:lvl w:ilvl="0" w:tplc="A574DE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603C5"/>
    <w:multiLevelType w:val="hybridMultilevel"/>
    <w:tmpl w:val="8250B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46515"/>
    <w:multiLevelType w:val="hybridMultilevel"/>
    <w:tmpl w:val="30800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112D"/>
    <w:multiLevelType w:val="hybridMultilevel"/>
    <w:tmpl w:val="B50C2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7F4D"/>
    <w:multiLevelType w:val="hybridMultilevel"/>
    <w:tmpl w:val="00BC8E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C463B8"/>
    <w:multiLevelType w:val="hybridMultilevel"/>
    <w:tmpl w:val="8CB69DD2"/>
    <w:lvl w:ilvl="0" w:tplc="FB962C1E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89"/>
    <w:rsid w:val="00037FAC"/>
    <w:rsid w:val="00051B37"/>
    <w:rsid w:val="000537E1"/>
    <w:rsid w:val="00080D6C"/>
    <w:rsid w:val="00096C55"/>
    <w:rsid w:val="000A1589"/>
    <w:rsid w:val="000A4152"/>
    <w:rsid w:val="000A5676"/>
    <w:rsid w:val="000B16DB"/>
    <w:rsid w:val="000B28C5"/>
    <w:rsid w:val="000B2C56"/>
    <w:rsid w:val="000B4462"/>
    <w:rsid w:val="000D410A"/>
    <w:rsid w:val="000F1886"/>
    <w:rsid w:val="000F2410"/>
    <w:rsid w:val="000F4B3C"/>
    <w:rsid w:val="0014074C"/>
    <w:rsid w:val="001408E7"/>
    <w:rsid w:val="0014125A"/>
    <w:rsid w:val="00143868"/>
    <w:rsid w:val="001440F9"/>
    <w:rsid w:val="00157185"/>
    <w:rsid w:val="0018487C"/>
    <w:rsid w:val="00187D28"/>
    <w:rsid w:val="00191446"/>
    <w:rsid w:val="001A7FA3"/>
    <w:rsid w:val="001D1042"/>
    <w:rsid w:val="002000AD"/>
    <w:rsid w:val="00215E6E"/>
    <w:rsid w:val="00231085"/>
    <w:rsid w:val="00232900"/>
    <w:rsid w:val="0024109B"/>
    <w:rsid w:val="00247D76"/>
    <w:rsid w:val="00287126"/>
    <w:rsid w:val="002D63D4"/>
    <w:rsid w:val="002E5754"/>
    <w:rsid w:val="00310EE1"/>
    <w:rsid w:val="0032432B"/>
    <w:rsid w:val="00346E2C"/>
    <w:rsid w:val="00360C21"/>
    <w:rsid w:val="00377E16"/>
    <w:rsid w:val="00382041"/>
    <w:rsid w:val="003A168A"/>
    <w:rsid w:val="003A3BA4"/>
    <w:rsid w:val="003A52C3"/>
    <w:rsid w:val="003B33B6"/>
    <w:rsid w:val="003C5D13"/>
    <w:rsid w:val="003E06C0"/>
    <w:rsid w:val="003E2155"/>
    <w:rsid w:val="004365D6"/>
    <w:rsid w:val="004409E5"/>
    <w:rsid w:val="00476357"/>
    <w:rsid w:val="00496E42"/>
    <w:rsid w:val="004B1C88"/>
    <w:rsid w:val="004E2006"/>
    <w:rsid w:val="00500824"/>
    <w:rsid w:val="0052236F"/>
    <w:rsid w:val="0052590B"/>
    <w:rsid w:val="005520EA"/>
    <w:rsid w:val="00557BD4"/>
    <w:rsid w:val="005637C0"/>
    <w:rsid w:val="005A3528"/>
    <w:rsid w:val="005B4767"/>
    <w:rsid w:val="005E6606"/>
    <w:rsid w:val="005F2F3C"/>
    <w:rsid w:val="00604D23"/>
    <w:rsid w:val="00612E96"/>
    <w:rsid w:val="00632550"/>
    <w:rsid w:val="006351AD"/>
    <w:rsid w:val="00653B08"/>
    <w:rsid w:val="006579B0"/>
    <w:rsid w:val="00687188"/>
    <w:rsid w:val="00697253"/>
    <w:rsid w:val="006B77E6"/>
    <w:rsid w:val="006B7F86"/>
    <w:rsid w:val="006D2AD2"/>
    <w:rsid w:val="006D7926"/>
    <w:rsid w:val="006E1680"/>
    <w:rsid w:val="007004C6"/>
    <w:rsid w:val="00702EEC"/>
    <w:rsid w:val="007105F8"/>
    <w:rsid w:val="007129F7"/>
    <w:rsid w:val="00713DFF"/>
    <w:rsid w:val="00725867"/>
    <w:rsid w:val="007456FC"/>
    <w:rsid w:val="007614DA"/>
    <w:rsid w:val="00763236"/>
    <w:rsid w:val="00772BB9"/>
    <w:rsid w:val="007968CC"/>
    <w:rsid w:val="007B0149"/>
    <w:rsid w:val="007C3A6B"/>
    <w:rsid w:val="007F3371"/>
    <w:rsid w:val="007F5DFB"/>
    <w:rsid w:val="00802151"/>
    <w:rsid w:val="00807F47"/>
    <w:rsid w:val="00811BF5"/>
    <w:rsid w:val="008215DF"/>
    <w:rsid w:val="0084430C"/>
    <w:rsid w:val="00875CA7"/>
    <w:rsid w:val="008772D4"/>
    <w:rsid w:val="00887537"/>
    <w:rsid w:val="008B2E93"/>
    <w:rsid w:val="008D4205"/>
    <w:rsid w:val="00903DE8"/>
    <w:rsid w:val="009136C8"/>
    <w:rsid w:val="009242E3"/>
    <w:rsid w:val="009323EE"/>
    <w:rsid w:val="00937241"/>
    <w:rsid w:val="00942472"/>
    <w:rsid w:val="00981730"/>
    <w:rsid w:val="00984E8E"/>
    <w:rsid w:val="00987012"/>
    <w:rsid w:val="009A6D4D"/>
    <w:rsid w:val="009D14BF"/>
    <w:rsid w:val="009F29A5"/>
    <w:rsid w:val="00A246B4"/>
    <w:rsid w:val="00A53FEC"/>
    <w:rsid w:val="00A75954"/>
    <w:rsid w:val="00A81373"/>
    <w:rsid w:val="00A87E83"/>
    <w:rsid w:val="00A90D1B"/>
    <w:rsid w:val="00AC6823"/>
    <w:rsid w:val="00AC7DB0"/>
    <w:rsid w:val="00B120B1"/>
    <w:rsid w:val="00B27BBC"/>
    <w:rsid w:val="00B338B3"/>
    <w:rsid w:val="00B71471"/>
    <w:rsid w:val="00B72DFA"/>
    <w:rsid w:val="00B84ACD"/>
    <w:rsid w:val="00B96612"/>
    <w:rsid w:val="00BB7975"/>
    <w:rsid w:val="00BC4711"/>
    <w:rsid w:val="00BD7AB0"/>
    <w:rsid w:val="00BE0085"/>
    <w:rsid w:val="00BF5FB6"/>
    <w:rsid w:val="00C12B1A"/>
    <w:rsid w:val="00C2303D"/>
    <w:rsid w:val="00C34EC7"/>
    <w:rsid w:val="00C403DB"/>
    <w:rsid w:val="00C56AFE"/>
    <w:rsid w:val="00C67CF8"/>
    <w:rsid w:val="00C75C90"/>
    <w:rsid w:val="00C77B8B"/>
    <w:rsid w:val="00CD2CBC"/>
    <w:rsid w:val="00CD6C90"/>
    <w:rsid w:val="00CF44CF"/>
    <w:rsid w:val="00D079DE"/>
    <w:rsid w:val="00D40899"/>
    <w:rsid w:val="00D546E6"/>
    <w:rsid w:val="00D573C5"/>
    <w:rsid w:val="00D65EA9"/>
    <w:rsid w:val="00D679BF"/>
    <w:rsid w:val="00D94336"/>
    <w:rsid w:val="00D96F4C"/>
    <w:rsid w:val="00DA6F72"/>
    <w:rsid w:val="00DC628A"/>
    <w:rsid w:val="00DC6EE9"/>
    <w:rsid w:val="00DD632D"/>
    <w:rsid w:val="00DE5123"/>
    <w:rsid w:val="00E172A7"/>
    <w:rsid w:val="00E226C3"/>
    <w:rsid w:val="00E259CB"/>
    <w:rsid w:val="00E44914"/>
    <w:rsid w:val="00E526CD"/>
    <w:rsid w:val="00E63FAE"/>
    <w:rsid w:val="00E92A8D"/>
    <w:rsid w:val="00EA5AEF"/>
    <w:rsid w:val="00ED2349"/>
    <w:rsid w:val="00EF238F"/>
    <w:rsid w:val="00EF6C75"/>
    <w:rsid w:val="00F0434E"/>
    <w:rsid w:val="00F22D39"/>
    <w:rsid w:val="00F65B04"/>
    <w:rsid w:val="00F671E4"/>
    <w:rsid w:val="00F81F19"/>
    <w:rsid w:val="00F8283E"/>
    <w:rsid w:val="00F97B11"/>
    <w:rsid w:val="00FA624E"/>
    <w:rsid w:val="00FC0889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A0F4DF5"/>
  <w15:docId w15:val="{05623085-4637-4556-A957-A58CAB3F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40"/>
      <w:szCs w:val="40"/>
    </w:rPr>
  </w:style>
  <w:style w:type="paragraph" w:styleId="Heading1">
    <w:name w:val="heading 1"/>
    <w:basedOn w:val="Normal"/>
    <w:next w:val="Normal"/>
    <w:link w:val="Heading1Char"/>
    <w:qFormat/>
    <w:rsid w:val="000A4152"/>
    <w:pPr>
      <w:keepNext/>
      <w:tabs>
        <w:tab w:val="num" w:pos="1440"/>
      </w:tabs>
      <w:suppressAutoHyphens/>
      <w:ind w:left="1440"/>
      <w:jc w:val="center"/>
      <w:outlineLvl w:val="0"/>
    </w:pPr>
    <w:rPr>
      <w:rFonts w:eastAsia="MS Mincho"/>
      <w:b/>
      <w:bCs/>
      <w:sz w:val="22"/>
      <w:szCs w:val="24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1407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07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0E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0EE1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B120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2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20B1"/>
  </w:style>
  <w:style w:type="paragraph" w:styleId="CommentSubject">
    <w:name w:val="annotation subject"/>
    <w:basedOn w:val="CommentText"/>
    <w:next w:val="CommentText"/>
    <w:link w:val="CommentSubjectChar"/>
    <w:rsid w:val="00B120B1"/>
    <w:rPr>
      <w:b/>
      <w:bCs/>
    </w:rPr>
  </w:style>
  <w:style w:type="character" w:customStyle="1" w:styleId="CommentSubjectChar">
    <w:name w:val="Comment Subject Char"/>
    <w:link w:val="CommentSubject"/>
    <w:rsid w:val="00B120B1"/>
    <w:rPr>
      <w:b/>
      <w:bCs/>
    </w:rPr>
  </w:style>
  <w:style w:type="paragraph" w:styleId="BalloonText">
    <w:name w:val="Balloon Text"/>
    <w:basedOn w:val="Normal"/>
    <w:link w:val="BalloonTextChar"/>
    <w:rsid w:val="00B12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20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A4152"/>
    <w:rPr>
      <w:rFonts w:eastAsia="MS Mincho"/>
      <w:b/>
      <w:bCs/>
      <w:sz w:val="22"/>
      <w:szCs w:val="24"/>
      <w:lang w:val="en-GB" w:eastAsia="ar-SA"/>
    </w:rPr>
  </w:style>
  <w:style w:type="character" w:styleId="Hyperlink">
    <w:name w:val="Hyperlink"/>
    <w:uiPriority w:val="99"/>
    <w:unhideWhenUsed/>
    <w:rsid w:val="000A4152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1407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14074C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14074C"/>
    <w:pPr>
      <w:suppressAutoHyphens/>
      <w:spacing w:before="100" w:after="100"/>
    </w:pPr>
    <w:rPr>
      <w:rFonts w:eastAsia="MS Mincho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14074C"/>
    <w:pPr>
      <w:suppressAutoHyphens/>
      <w:spacing w:after="120" w:line="480" w:lineRule="auto"/>
    </w:pPr>
    <w:rPr>
      <w:rFonts w:eastAsia="MS Mincho"/>
      <w:sz w:val="20"/>
      <w:szCs w:val="20"/>
      <w:lang w:eastAsia="ar-SA"/>
    </w:rPr>
  </w:style>
  <w:style w:type="character" w:customStyle="1" w:styleId="BodyText2Char">
    <w:name w:val="Body Text 2 Char"/>
    <w:link w:val="BodyText2"/>
    <w:uiPriority w:val="99"/>
    <w:rsid w:val="0014074C"/>
    <w:rPr>
      <w:rFonts w:eastAsia="MS Mincho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14074C"/>
    <w:pPr>
      <w:suppressAutoHyphens/>
      <w:spacing w:after="120"/>
      <w:ind w:left="283"/>
    </w:pPr>
    <w:rPr>
      <w:rFonts w:eastAsia="MS Mincho"/>
      <w:sz w:val="20"/>
      <w:szCs w:val="20"/>
      <w:lang w:eastAsia="ar-SA"/>
    </w:rPr>
  </w:style>
  <w:style w:type="character" w:customStyle="1" w:styleId="BodyTextIndentChar">
    <w:name w:val="Body Text Indent Char"/>
    <w:link w:val="BodyTextIndent"/>
    <w:uiPriority w:val="99"/>
    <w:rsid w:val="0014074C"/>
    <w:rPr>
      <w:rFonts w:eastAsia="MS Mincho"/>
      <w:lang w:eastAsia="ar-SA"/>
    </w:rPr>
  </w:style>
  <w:style w:type="paragraph" w:customStyle="1" w:styleId="Numbered1bold">
    <w:name w:val="Numbered 1 bold"/>
    <w:rsid w:val="0014074C"/>
    <w:pPr>
      <w:spacing w:after="120" w:line="280" w:lineRule="exact"/>
      <w:ind w:left="340" w:hanging="340"/>
    </w:pPr>
    <w:rPr>
      <w:rFonts w:ascii="Arial" w:eastAsia="MS Mincho" w:hAnsi="Arial" w:cs="Arial"/>
      <w:b/>
      <w:lang w:val="en-US" w:eastAsia="en-US"/>
    </w:rPr>
  </w:style>
  <w:style w:type="paragraph" w:styleId="ListParagraph">
    <w:name w:val="List Paragraph"/>
    <w:basedOn w:val="Normal"/>
    <w:uiPriority w:val="34"/>
    <w:qFormat/>
    <w:rsid w:val="0014074C"/>
    <w:pPr>
      <w:ind w:left="720"/>
    </w:pPr>
    <w:rPr>
      <w:rFonts w:ascii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39"/>
    <w:rsid w:val="001571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alth.vic.gov.au/public-health/food-safety/food-businesses/covid-19-and-food-busines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hhs.vic.gov.au/novelcoronaviru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@bcv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FA22-6116-45AD-A58E-EDAC1B1F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Convenor Education Program, Buddhist Council of Vic</Company>
  <LinksUpToDate>false</LinksUpToDate>
  <CharactersWithSpaces>2676</CharactersWithSpaces>
  <SharedDoc>false</SharedDoc>
  <HLinks>
    <vt:vector size="6" baseType="variant"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mailto:chair@bcv.org.au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Peggy Page</dc:creator>
  <cp:lastModifiedBy>Michael</cp:lastModifiedBy>
  <cp:revision>3</cp:revision>
  <cp:lastPrinted>2015-11-22T12:38:00Z</cp:lastPrinted>
  <dcterms:created xsi:type="dcterms:W3CDTF">2020-04-14T12:34:00Z</dcterms:created>
  <dcterms:modified xsi:type="dcterms:W3CDTF">2020-04-20T23:22:00Z</dcterms:modified>
</cp:coreProperties>
</file>